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BBDC" w14:textId="25E5040C" w:rsidR="00A83D29" w:rsidRPr="00DF7EC7" w:rsidRDefault="000F4397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E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38" behindDoc="1" locked="0" layoutInCell="1" allowOverlap="1" wp14:anchorId="5DD90777" wp14:editId="29B09E39">
            <wp:simplePos x="0" y="0"/>
            <wp:positionH relativeFrom="column">
              <wp:posOffset>-701366</wp:posOffset>
            </wp:positionH>
            <wp:positionV relativeFrom="paragraph">
              <wp:posOffset>-738751</wp:posOffset>
            </wp:positionV>
            <wp:extent cx="7543038" cy="10674350"/>
            <wp:effectExtent l="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038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5F5" w:rsidRPr="00DF7E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198C5" wp14:editId="45AE321C">
                <wp:simplePos x="0" y="0"/>
                <wp:positionH relativeFrom="column">
                  <wp:posOffset>-433070</wp:posOffset>
                </wp:positionH>
                <wp:positionV relativeFrom="paragraph">
                  <wp:posOffset>-403322</wp:posOffset>
                </wp:positionV>
                <wp:extent cx="309372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2EF47" w14:textId="77777777" w:rsidR="002A45F5" w:rsidRPr="002A45F5" w:rsidRDefault="002A45F5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АВТОНОМНАЯ НЕКОММЕРЧЕСКАЯ </w:t>
                            </w:r>
                          </w:p>
                          <w:p w14:paraId="3AD0899A" w14:textId="5A449201" w:rsidR="002A45F5" w:rsidRPr="002A45F5" w:rsidRDefault="002A45F5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ОРГАНИЗАЦИЯ «АГЕНТСТВО РАЗВИТИЯ ПРОФЕССИОНАЛЬНОГО МАСТЕРСТВА </w:t>
                            </w:r>
                          </w:p>
                          <w:p w14:paraId="1A5941FF" w14:textId="2D308E51" w:rsidR="002A45F5" w:rsidRPr="002A45F5" w:rsidRDefault="002A45F5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(ВОРЛДСКИЛЛС РОССИЯ)»</w:t>
                            </w:r>
                          </w:p>
                          <w:p w14:paraId="4E08C3D3" w14:textId="288C9EA1" w:rsidR="002A45F5" w:rsidRPr="002A45F5" w:rsidRDefault="002A45F5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01198C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34.1pt;margin-top:-31.75pt;width:243.6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" filled="f" stroked="f" strokeweight=".5pt">
                <v:textbox style="mso-fit-shape-to-text:t">
                  <w:txbxContent>
                    <w:p w14:paraId="2582EF47" w14:textId="77777777" w:rsidR="002A45F5" w:rsidRPr="002A45F5" w:rsidRDefault="002A45F5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АВТОНОМНАЯ НЕКОММЕРЧЕСКАЯ </w:t>
                      </w:r>
                    </w:p>
                    <w:p w14:paraId="3AD0899A" w14:textId="5A449201" w:rsidR="002A45F5" w:rsidRPr="002A45F5" w:rsidRDefault="002A45F5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ОРГАНИЗАЦИЯ «АГЕНТСТВО РАЗВИТИЯ ПРОФЕССИОНАЛЬНОГО МАСТЕРСТВА </w:t>
                      </w:r>
                    </w:p>
                    <w:p w14:paraId="1A5941FF" w14:textId="2D308E51" w:rsidR="002A45F5" w:rsidRPr="002A45F5" w:rsidRDefault="002A45F5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(ВОРЛДСКИЛЛС РОССИЯ)»</w:t>
                      </w:r>
                    </w:p>
                    <w:p w14:paraId="4E08C3D3" w14:textId="288C9EA1" w:rsidR="002A45F5" w:rsidRPr="002A45F5" w:rsidRDefault="002A45F5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D7B2AC" w14:textId="23EAEE3C" w:rsidR="00A83D29" w:rsidRPr="00DF7EC7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E62D3" w14:textId="24B5A1D2" w:rsidR="00A83D29" w:rsidRPr="00DF7EC7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9BA4CE" w14:textId="0EC0BE6C" w:rsidR="00023BE6" w:rsidRPr="00DF7EC7" w:rsidRDefault="00381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E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7B25F0F1">
                <wp:simplePos x="0" y="0"/>
                <wp:positionH relativeFrom="column">
                  <wp:posOffset>-447040</wp:posOffset>
                </wp:positionH>
                <wp:positionV relativeFrom="paragraph">
                  <wp:posOffset>241300</wp:posOffset>
                </wp:positionV>
                <wp:extent cx="4484370" cy="161925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209D6" w14:textId="3C3D9F3C" w:rsidR="0018620B" w:rsidRDefault="0018620B" w:rsidP="006C1AA1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8620B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ИНСТРУКЦИЯ ПО ТЕХНИКЕ БЕЗОПАСНОСТИ И ОХРАНЕ ТРУДА</w:t>
                            </w:r>
                          </w:p>
                          <w:p w14:paraId="4B54BA04" w14:textId="5643DA14" w:rsidR="002A45F5" w:rsidRPr="002A45F5" w:rsidRDefault="002A45F5" w:rsidP="006C1AA1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3A0F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98E214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left:0;text-align:left;margin-left:-35.2pt;margin-top:19pt;width:353.1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" filled="f" stroked="f" strokeweight=".5pt">
                <v:textbox>
                  <w:txbxContent>
                    <w:p w14:paraId="041209D6" w14:textId="3C3D9F3C" w:rsidR="0018620B" w:rsidRDefault="0018620B" w:rsidP="006C1AA1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18620B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ИНСТРУКЦИЯ ПО ТЕХНИКЕ БЕЗОПАСНОСТИ И ОХРАНЕ ТРУДА</w:t>
                      </w:r>
                    </w:p>
                    <w:p w14:paraId="4B54BA04" w14:textId="5643DA14" w:rsidR="002A45F5" w:rsidRPr="002A45F5" w:rsidRDefault="002A45F5" w:rsidP="006C1AA1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13A0F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F61C4" w14:textId="045DB44B" w:rsidR="00023BE6" w:rsidRPr="00DF7EC7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A7149" w14:textId="67970A83" w:rsidR="00A83D29" w:rsidRPr="00DF7EC7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439F16" w14:textId="727A02E9" w:rsidR="00B2734D" w:rsidRPr="00DF7EC7" w:rsidRDefault="00B2734D" w:rsidP="00B27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22BF149" w14:textId="0ADABEAD" w:rsidR="00B2734D" w:rsidRPr="00DF7EC7" w:rsidRDefault="00B2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7980E1E" w14:textId="3B67016E" w:rsidR="00A83D29" w:rsidRPr="00DF7EC7" w:rsidRDefault="00A83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0126167" w14:textId="3BD35C24" w:rsidR="00B2734D" w:rsidRPr="00DF7EC7" w:rsidRDefault="00B2734D" w:rsidP="002A4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F7EC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DF7EC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14:paraId="2DE4FF63" w14:textId="6C9A5C47" w:rsidR="00270666" w:rsidRPr="00DF7EC7" w:rsidRDefault="00270666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5D55CBC" w14:textId="73B9952D" w:rsidR="00CC3412" w:rsidRPr="00DF7EC7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4C014D9" w14:textId="36829676" w:rsidR="00270666" w:rsidRPr="00DF7EC7" w:rsidRDefault="00472D51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E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388589FE">
                <wp:simplePos x="0" y="0"/>
                <wp:positionH relativeFrom="column">
                  <wp:posOffset>-438150</wp:posOffset>
                </wp:positionH>
                <wp:positionV relativeFrom="paragraph">
                  <wp:posOffset>168910</wp:posOffset>
                </wp:positionV>
                <wp:extent cx="4484370" cy="1821180"/>
                <wp:effectExtent l="0" t="0" r="0" b="762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64F4" w14:textId="1ED2D466" w:rsidR="00013A0F" w:rsidRPr="00AE661F" w:rsidRDefault="000658B1" w:rsidP="006C1AA1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" w:eastAsia="Times New Roman" w:hAnsi="Mayak Condensed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«</w:t>
                            </w:r>
                            <w:r w:rsidR="00DF7EC7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ПРЕПОДАВАНИЕ АНГЛИЙСКОГО ЯЗЫКА В ДИСТАНЦИОННОМ ФОРМАТЕ</w:t>
                            </w: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01571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8" type="#_x0000_t202" style="position:absolute;left:0;text-align:left;margin-left:-34.5pt;margin-top:13.3pt;width:353.1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" filled="f" stroked="f" strokeweight=".5pt">
                <v:textbox>
                  <w:txbxContent>
                    <w:p w14:paraId="4F5F64F4" w14:textId="1ED2D466" w:rsidR="00013A0F" w:rsidRPr="00AE661F" w:rsidRDefault="000658B1" w:rsidP="006C1AA1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" w:eastAsia="Times New Roman" w:hAnsi="Mayak Condensed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«</w:t>
                      </w:r>
                      <w:r w:rsidR="00DF7EC7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ПРЕПОДАВАНИЕ АНГЛИЙСКОГО ЯЗЫКА В ДИСТАНЦИОННОМ ФОРМАТЕ</w:t>
                      </w: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19FDF" w14:textId="6D4A895B" w:rsidR="00270666" w:rsidRPr="00DF7EC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DF7EC7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14:paraId="40BC744E" w14:textId="0F69BF74" w:rsidR="009830C6" w:rsidRPr="00DF7EC7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1693C2DD" w14:textId="58280908" w:rsidR="009830C6" w:rsidRPr="00DF7EC7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57A9A4A2" w14:textId="2AB40E50" w:rsidR="004D5267" w:rsidRPr="00DF7EC7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F7EC7">
        <w:rPr>
          <w:rFonts w:ascii="Times New Roman" w:hAnsi="Times New Roman" w:cs="Times New Roman"/>
          <w:color w:val="000000" w:themeColor="text1"/>
        </w:rPr>
        <w:br w:type="page"/>
      </w:r>
    </w:p>
    <w:p w14:paraId="22A4B843" w14:textId="77777777" w:rsidR="00B0024C" w:rsidRPr="00DF7EC7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DF7EC7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243DAD1F" w14:textId="5BFF4191" w:rsidR="00B0024C" w:rsidRPr="00DF7EC7" w:rsidRDefault="00B0024C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DF7EC7">
        <w:rPr>
          <w:rFonts w:ascii="Times New Roman" w:hAnsi="Times New Roman" w:cs="Times New Roman"/>
        </w:rPr>
        <w:fldChar w:fldCharType="begin"/>
      </w:r>
      <w:r w:rsidRPr="00DF7EC7">
        <w:rPr>
          <w:rFonts w:ascii="Times New Roman" w:hAnsi="Times New Roman" w:cs="Times New Roman"/>
        </w:rPr>
        <w:instrText xml:space="preserve"> TOC \o "1-3" \h \z \u </w:instrText>
      </w:r>
      <w:r w:rsidRPr="00DF7EC7">
        <w:rPr>
          <w:rFonts w:ascii="Times New Roman" w:hAnsi="Times New Roman" w:cs="Times New Roman"/>
        </w:rPr>
        <w:fldChar w:fldCharType="separate"/>
      </w:r>
      <w:hyperlink w:anchor="_Toc507427594" w:history="1">
        <w:r w:rsidRPr="00DF7EC7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_Toc507427594 \h </w:instrText>
        </w:r>
        <w:r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6D273C60" w14:textId="5F9B8EE0" w:rsidR="00B0024C" w:rsidRPr="00DF7EC7" w:rsidRDefault="00473524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DF7EC7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участников 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_Toc507427595 \h </w:instrTex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5441EF8" w14:textId="547461F7" w:rsidR="00B0024C" w:rsidRPr="00DF7EC7" w:rsidRDefault="00473524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6" w:history="1">
        <w:r w:rsidR="00B0024C" w:rsidRPr="00DF7EC7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4</w: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7164DFBD" w14:textId="5A7BD2DF" w:rsidR="00B0024C" w:rsidRPr="00DF7EC7" w:rsidRDefault="00473524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7" w:history="1">
        <w:r w:rsidR="00B0024C" w:rsidRPr="00DF7EC7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7</w: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5E85916" w14:textId="1256DFCE" w:rsidR="00B0024C" w:rsidRPr="00DF7EC7" w:rsidRDefault="00473524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8" w:history="1">
        <w:r w:rsidR="00B0024C" w:rsidRPr="00DF7EC7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9</w: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7DAE6B8B" w14:textId="475EB68B" w:rsidR="00B0024C" w:rsidRPr="00DF7EC7" w:rsidRDefault="00473524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9" w:history="1">
        <w:r w:rsidR="00B0024C" w:rsidRPr="00DF7EC7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10</w: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2760A96F" w14:textId="6703CF52" w:rsidR="00B0024C" w:rsidRPr="00DF7EC7" w:rsidRDefault="00473524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600" w:history="1">
        <w:r w:rsidR="00B0024C" w:rsidRPr="00DF7EC7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11</w:t>
        </w:r>
        <w:r w:rsidR="00B0024C" w:rsidRPr="00DF7EC7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250DD91" w14:textId="7F4CF9DA" w:rsidR="00B0024C" w:rsidRPr="00DF7EC7" w:rsidRDefault="00473524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DF7EC7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_Toc507427601 \h </w:instrTex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350E023" w14:textId="3CA557BB" w:rsidR="00B0024C" w:rsidRPr="00DF7EC7" w:rsidRDefault="00473524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DF7EC7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_Toc507427602 \h </w:instrTex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B37E19" w14:textId="04007B1E" w:rsidR="00B0024C" w:rsidRPr="00DF7EC7" w:rsidRDefault="00473524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DF7EC7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_Toc507427603 \h </w:instrTex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>14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F967B0" w14:textId="522DD21C" w:rsidR="00B0024C" w:rsidRPr="00DF7EC7" w:rsidRDefault="00473524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DF7EC7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_Toc507427604 \h </w:instrTex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0BA647" w14:textId="2448637C" w:rsidR="00B0024C" w:rsidRPr="00DF7EC7" w:rsidRDefault="00473524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DF7EC7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_Toc507427605 \h </w:instrTex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>16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8F6B561" w14:textId="5AC7EE72" w:rsidR="00B0024C" w:rsidRPr="00DF7EC7" w:rsidRDefault="00473524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DF7EC7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_Toc507427606 \h </w:instrTex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t>17</w:t>
        </w:r>
        <w:r w:rsidR="00B0024C" w:rsidRPr="00DF7EC7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991DEF" w14:textId="77777777" w:rsidR="00B0024C" w:rsidRPr="00DF7EC7" w:rsidRDefault="00B0024C" w:rsidP="00B0024C">
      <w:pPr>
        <w:spacing w:line="360" w:lineRule="auto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  <w:b/>
          <w:bCs/>
        </w:rPr>
        <w:fldChar w:fldCharType="end"/>
      </w:r>
    </w:p>
    <w:p w14:paraId="7C1E2F8A" w14:textId="77777777" w:rsidR="00B0024C" w:rsidRPr="00DF7EC7" w:rsidRDefault="00B0024C" w:rsidP="00B0024C">
      <w:pPr>
        <w:rPr>
          <w:rFonts w:ascii="Times New Roman" w:hAnsi="Times New Roman" w:cs="Times New Roman"/>
        </w:rPr>
      </w:pPr>
    </w:p>
    <w:p w14:paraId="2D12B98B" w14:textId="77777777" w:rsidR="00B0024C" w:rsidRPr="00DF7EC7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7EC7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07427594"/>
      <w:r w:rsidRPr="00DF7EC7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4264DF70" w14:textId="77777777" w:rsidR="00B0024C" w:rsidRPr="00DF7EC7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3E3C16E" w14:textId="77777777" w:rsidR="00DF7EC7" w:rsidRPr="00DF7EC7" w:rsidRDefault="00DF7EC7" w:rsidP="00DF7EC7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43805D8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2E9098E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7C458FE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13ADA80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0813964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72788F5C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6. Основные требования санитарии и личной гигиены.</w:t>
      </w:r>
    </w:p>
    <w:p w14:paraId="1620A26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14:paraId="7D030522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14:paraId="77E8E0A2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3BFEADA6" w14:textId="77777777" w:rsidR="00DF7EC7" w:rsidRPr="00DF7EC7" w:rsidRDefault="00DF7EC7" w:rsidP="00DF7EC7">
      <w:pPr>
        <w:jc w:val="center"/>
        <w:rPr>
          <w:rFonts w:ascii="Times New Roman" w:hAnsi="Times New Roman" w:cs="Times New Roman"/>
        </w:rPr>
      </w:pPr>
    </w:p>
    <w:p w14:paraId="34588A74" w14:textId="77777777" w:rsidR="00DF7EC7" w:rsidRPr="00DF7EC7" w:rsidRDefault="00DF7EC7" w:rsidP="00DF7EC7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7EC7">
        <w:rPr>
          <w:rFonts w:ascii="Times New Roman" w:hAnsi="Times New Roman" w:cs="Times New Roman"/>
          <w:sz w:val="24"/>
          <w:szCs w:val="24"/>
        </w:rPr>
        <w:br w:type="page"/>
      </w:r>
      <w:r w:rsidRPr="00DF7EC7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участников </w:t>
      </w:r>
    </w:p>
    <w:p w14:paraId="02D76A87" w14:textId="77777777" w:rsidR="00DF7EC7" w:rsidRPr="00DF7EC7" w:rsidRDefault="00DF7EC7" w:rsidP="00DF7EC7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Toc507427596"/>
      <w:r w:rsidRPr="00DF7EC7">
        <w:rPr>
          <w:rFonts w:ascii="Times New Roman" w:hAnsi="Times New Roman" w:cs="Times New Roman"/>
          <w:sz w:val="24"/>
          <w:szCs w:val="24"/>
        </w:rPr>
        <w:t>1.Общие требования охраны труда</w:t>
      </w:r>
      <w:bookmarkEnd w:id="1"/>
    </w:p>
    <w:p w14:paraId="1D1E776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DF7EC7">
        <w:rPr>
          <w:rFonts w:ascii="Times New Roman" w:hAnsi="Times New Roman" w:cs="Times New Roman"/>
          <w:color w:val="FF0000"/>
        </w:rPr>
        <w:t>Для участников до 14 лет</w:t>
      </w:r>
    </w:p>
    <w:p w14:paraId="34D7E418" w14:textId="449B9B0F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1.1. К участию в конкурсе, под непосредственным руководством Экспе</w:t>
      </w:r>
      <w:r w:rsidR="009D2819">
        <w:rPr>
          <w:rFonts w:ascii="Times New Roman" w:hAnsi="Times New Roman" w:cs="Times New Roman"/>
        </w:rPr>
        <w:t>ртов или совместно с Экспертом к</w:t>
      </w:r>
      <w:r w:rsidRPr="00DF7EC7">
        <w:rPr>
          <w:rFonts w:ascii="Times New Roman" w:hAnsi="Times New Roman" w:cs="Times New Roman"/>
        </w:rPr>
        <w:t>омпетенции «Преподавание английского языка в дистанционном формате» допускаются участники в возрасте до 14 лет:</w:t>
      </w:r>
    </w:p>
    <w:p w14:paraId="59563B3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5C2BA126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10D210A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65D605C6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5EA869B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DECD484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DF7EC7">
        <w:rPr>
          <w:rFonts w:ascii="Times New Roman" w:hAnsi="Times New Roman" w:cs="Times New Roman"/>
          <w:color w:val="FF0000"/>
        </w:rPr>
        <w:t>Для участников от 14 до 18 лет</w:t>
      </w:r>
    </w:p>
    <w:p w14:paraId="01A1C4E4" w14:textId="43ACD5FA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1.1. К участию в конкурсе, под непосредственным руководством Экспертов Компетенции «Преподавание английского языка в дистанционном формате» допускаются участники в возрасте от 14 до 18 лет:</w:t>
      </w:r>
    </w:p>
    <w:p w14:paraId="360B18E6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2C700A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076FF3F6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6CEEE52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23DAF41F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21D41E02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DF7EC7">
        <w:rPr>
          <w:rFonts w:ascii="Times New Roman" w:hAnsi="Times New Roman" w:cs="Times New Roman"/>
          <w:color w:val="FF0000"/>
        </w:rPr>
        <w:t>Для участников старше 18 лет</w:t>
      </w:r>
    </w:p>
    <w:p w14:paraId="618FF6E9" w14:textId="13AF3396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1.1. К самостоятельному выполнению конкурсных заданий в Компетенции «Преподавание английского языка в дистанционном формате» допускаются участники не моложе 18 лет</w:t>
      </w:r>
    </w:p>
    <w:p w14:paraId="6B002DB8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00E6ED5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362B37D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3309C67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190E96C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FB9F1FB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B8506CB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3962871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14:paraId="13E4719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соблюдать личную гигиену;</w:t>
      </w:r>
    </w:p>
    <w:p w14:paraId="3DE7771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принимать пищу в строго отведенных местах;</w:t>
      </w:r>
    </w:p>
    <w:p w14:paraId="73D08C2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lastRenderedPageBreak/>
        <w:t>- самостоятельно использовать инструмент и оборудование, разрешенное к выполнению конкурсного задания;</w:t>
      </w:r>
    </w:p>
    <w:p w14:paraId="229D124D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1.3. Участник для выполнения конкурсного задания использует инструмент: не требуются.</w:t>
      </w:r>
    </w:p>
    <w:p w14:paraId="7ED3E9E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DF7EC7" w:rsidRPr="00DF7EC7" w14:paraId="78AF5305" w14:textId="77777777" w:rsidTr="00F252C5">
        <w:tc>
          <w:tcPr>
            <w:tcW w:w="5000" w:type="pct"/>
            <w:gridSpan w:val="2"/>
            <w:shd w:val="clear" w:color="auto" w:fill="auto"/>
          </w:tcPr>
          <w:p w14:paraId="22C19CF6" w14:textId="77777777" w:rsidR="00DF7EC7" w:rsidRPr="00DF7EC7" w:rsidRDefault="00DF7EC7" w:rsidP="00F252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EC7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DF7EC7" w:rsidRPr="00DF7EC7" w14:paraId="2F6CA7A8" w14:textId="77777777" w:rsidTr="00F252C5">
        <w:tc>
          <w:tcPr>
            <w:tcW w:w="1941" w:type="pct"/>
            <w:shd w:val="clear" w:color="auto" w:fill="auto"/>
          </w:tcPr>
          <w:p w14:paraId="7910D5DB" w14:textId="77777777" w:rsidR="00DF7EC7" w:rsidRPr="00DF7EC7" w:rsidRDefault="00DF7EC7" w:rsidP="00F252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EC7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15E93A42" w14:textId="77777777" w:rsidR="00DF7EC7" w:rsidRPr="00DF7EC7" w:rsidRDefault="00DF7EC7" w:rsidP="00F252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EC7">
              <w:rPr>
                <w:rFonts w:ascii="Times New Roman" w:eastAsia="Times New Roman" w:hAnsi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DF7EC7" w:rsidRPr="00DF7EC7" w14:paraId="7323A612" w14:textId="77777777" w:rsidTr="00F252C5">
        <w:tc>
          <w:tcPr>
            <w:tcW w:w="1941" w:type="pct"/>
            <w:shd w:val="clear" w:color="auto" w:fill="auto"/>
          </w:tcPr>
          <w:p w14:paraId="76689BEA" w14:textId="77777777" w:rsidR="00DF7EC7" w:rsidRPr="00DF7EC7" w:rsidRDefault="00DF7EC7" w:rsidP="00F252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>персональный компьютер или ноутбук</w:t>
            </w:r>
          </w:p>
        </w:tc>
        <w:tc>
          <w:tcPr>
            <w:tcW w:w="3059" w:type="pct"/>
            <w:shd w:val="clear" w:color="auto" w:fill="auto"/>
          </w:tcPr>
          <w:p w14:paraId="26324F94" w14:textId="77777777" w:rsidR="00DF7EC7" w:rsidRPr="00DF7EC7" w:rsidRDefault="00DF7EC7" w:rsidP="00F252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C7" w:rsidRPr="00DF7EC7" w14:paraId="09BC2113" w14:textId="77777777" w:rsidTr="00F252C5">
        <w:tc>
          <w:tcPr>
            <w:tcW w:w="1941" w:type="pct"/>
            <w:shd w:val="clear" w:color="auto" w:fill="auto"/>
          </w:tcPr>
          <w:p w14:paraId="39A7016B" w14:textId="77777777" w:rsidR="00DF7EC7" w:rsidRPr="00DF7EC7" w:rsidRDefault="00DF7EC7" w:rsidP="00F252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>принтер</w:t>
            </w:r>
          </w:p>
        </w:tc>
        <w:tc>
          <w:tcPr>
            <w:tcW w:w="3059" w:type="pct"/>
            <w:shd w:val="clear" w:color="auto" w:fill="auto"/>
          </w:tcPr>
          <w:p w14:paraId="56EE2988" w14:textId="77777777" w:rsidR="00DF7EC7" w:rsidRPr="00DF7EC7" w:rsidRDefault="00DF7EC7" w:rsidP="00F252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114D8124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655FEE22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Физические:</w:t>
      </w:r>
    </w:p>
    <w:p w14:paraId="2C3F871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режущие и колющие предметы;</w:t>
      </w:r>
    </w:p>
    <w:p w14:paraId="1C2D3C3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электрический ток;</w:t>
      </w:r>
    </w:p>
    <w:p w14:paraId="0E6AF34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повышенный шум;</w:t>
      </w:r>
    </w:p>
    <w:p w14:paraId="3804A01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DF7EC7">
        <w:rPr>
          <w:rFonts w:ascii="Times New Roman" w:hAnsi="Times New Roman" w:cs="Times New Roman"/>
        </w:rPr>
        <w:t>-</w:t>
      </w:r>
      <w:r w:rsidRPr="00DF7EC7">
        <w:rPr>
          <w:rFonts w:ascii="Times New Roman" w:hAnsi="Times New Roman" w:cs="Times New Roman"/>
          <w:color w:val="000000"/>
        </w:rPr>
        <w:t xml:space="preserve"> недостаточность/яркость освещения;</w:t>
      </w:r>
    </w:p>
    <w:p w14:paraId="247EB1BB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повышенный уровень пульсации светового потока;</w:t>
      </w:r>
    </w:p>
    <w:p w14:paraId="2B7513D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повышенное значение напряжения в электрической цепи, замыкание которой может произойти через тело человека;</w:t>
      </w:r>
    </w:p>
    <w:p w14:paraId="458644AB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повышенный или пониженный уровень освещенности;</w:t>
      </w:r>
    </w:p>
    <w:p w14:paraId="4B0524B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повышенный уровень прямой и отраженной яркости монитора.</w:t>
      </w:r>
    </w:p>
    <w:p w14:paraId="1F5F77F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Психологические:</w:t>
      </w:r>
    </w:p>
    <w:p w14:paraId="2C89607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-чрезмерное напряжение внимания;</w:t>
      </w:r>
    </w:p>
    <w:p w14:paraId="2D46C87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усиленная нагрузка на зрение;</w:t>
      </w:r>
    </w:p>
    <w:p w14:paraId="0F85542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повышенная ответственность.</w:t>
      </w:r>
    </w:p>
    <w:p w14:paraId="08FA0442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1.6. Применяемые во время выполнения конкурсного задания средства индивидуальной защиты: не требуются. Одежда и обувь должны быть удобными, по сезону, не приносить дискомфорт.</w:t>
      </w:r>
    </w:p>
    <w:p w14:paraId="7A821244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1.7. Знаки безопасности, используемые на рабочем месте, для обозначения присутствующих опасностей:</w:t>
      </w:r>
    </w:p>
    <w:p w14:paraId="6B03C70B" w14:textId="4AA2128B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</w:t>
      </w:r>
      <w:r w:rsidRPr="00DF7EC7">
        <w:rPr>
          <w:rFonts w:ascii="Times New Roman" w:hAnsi="Times New Roman" w:cs="Times New Roman"/>
          <w:color w:val="000000"/>
          <w:u w:val="single"/>
        </w:rPr>
        <w:t xml:space="preserve"> F 04 Огнетушитель</w:t>
      </w:r>
      <w:r w:rsidRPr="00DF7EC7">
        <w:rPr>
          <w:rFonts w:ascii="Times New Roman" w:hAnsi="Times New Roman" w:cs="Times New Roman"/>
          <w:color w:val="000000"/>
        </w:rPr>
        <w:t xml:space="preserve">        </w:t>
      </w:r>
      <w:r w:rsidRPr="00DF7EC7">
        <w:rPr>
          <w:rFonts w:ascii="Times New Roman" w:hAnsi="Times New Roman" w:cs="Times New Roman"/>
        </w:rPr>
        <w:t xml:space="preserve">                                          </w:t>
      </w:r>
      <w:r w:rsidRPr="00DF7EC7">
        <w:rPr>
          <w:rFonts w:ascii="Times New Roman" w:hAnsi="Times New Roman" w:cs="Times New Roman"/>
          <w:noProof/>
        </w:rPr>
        <w:drawing>
          <wp:inline distT="0" distB="0" distL="0" distR="0" wp14:anchorId="4BF77826" wp14:editId="24617A6B">
            <wp:extent cx="449580" cy="44196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D315" w14:textId="507954BE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- </w:t>
      </w:r>
      <w:r w:rsidRPr="00DF7EC7">
        <w:rPr>
          <w:rFonts w:ascii="Times New Roman" w:hAnsi="Times New Roman" w:cs="Times New Roman"/>
          <w:color w:val="000000"/>
          <w:u w:val="single"/>
        </w:rPr>
        <w:t> E 22 Указатель выхода</w:t>
      </w:r>
      <w:r w:rsidRPr="00DF7EC7">
        <w:rPr>
          <w:rFonts w:ascii="Times New Roman" w:hAnsi="Times New Roman" w:cs="Times New Roman"/>
        </w:rPr>
        <w:t xml:space="preserve">                                         </w:t>
      </w:r>
      <w:r w:rsidRPr="00DF7EC7">
        <w:rPr>
          <w:rFonts w:ascii="Times New Roman" w:hAnsi="Times New Roman" w:cs="Times New Roman"/>
          <w:noProof/>
        </w:rPr>
        <w:drawing>
          <wp:inline distT="0" distB="0" distL="0" distR="0" wp14:anchorId="6FC9158E" wp14:editId="634B07DB">
            <wp:extent cx="769620" cy="4038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7743" w14:textId="7F1E0958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- </w:t>
      </w:r>
      <w:r w:rsidRPr="00DF7EC7">
        <w:rPr>
          <w:rFonts w:ascii="Times New Roman" w:hAnsi="Times New Roman" w:cs="Times New Roman"/>
          <w:color w:val="000000"/>
          <w:u w:val="single"/>
        </w:rPr>
        <w:t>E 23 Указатель запасного выхода</w:t>
      </w:r>
      <w:r w:rsidRPr="00DF7EC7">
        <w:rPr>
          <w:rFonts w:ascii="Times New Roman" w:hAnsi="Times New Roman" w:cs="Times New Roman"/>
        </w:rPr>
        <w:t xml:space="preserve">                        </w:t>
      </w:r>
      <w:r w:rsidRPr="00DF7EC7">
        <w:rPr>
          <w:rFonts w:ascii="Times New Roman" w:hAnsi="Times New Roman" w:cs="Times New Roman"/>
          <w:noProof/>
        </w:rPr>
        <w:drawing>
          <wp:inline distT="0" distB="0" distL="0" distR="0" wp14:anchorId="104CDAEE" wp14:editId="38506421">
            <wp:extent cx="815340" cy="441960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2CBE" w14:textId="4A97A951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- </w:t>
      </w:r>
      <w:r w:rsidRPr="00DF7EC7">
        <w:rPr>
          <w:rFonts w:ascii="Times New Roman" w:hAnsi="Times New Roman" w:cs="Times New Roman"/>
          <w:color w:val="000000"/>
          <w:u w:val="single"/>
        </w:rPr>
        <w:t xml:space="preserve">EC 01 Аптечка первой медицинской помощи </w:t>
      </w:r>
      <w:r w:rsidRPr="00DF7EC7">
        <w:rPr>
          <w:rFonts w:ascii="Times New Roman" w:hAnsi="Times New Roman" w:cs="Times New Roman"/>
          <w:color w:val="000000"/>
        </w:rPr>
        <w:t xml:space="preserve">     </w:t>
      </w:r>
      <w:r w:rsidRPr="00DF7EC7">
        <w:rPr>
          <w:rFonts w:ascii="Times New Roman" w:hAnsi="Times New Roman" w:cs="Times New Roman"/>
        </w:rPr>
        <w:t xml:space="preserve"> </w:t>
      </w:r>
      <w:r w:rsidRPr="00DF7EC7">
        <w:rPr>
          <w:rFonts w:ascii="Times New Roman" w:hAnsi="Times New Roman" w:cs="Times New Roman"/>
          <w:noProof/>
        </w:rPr>
        <w:drawing>
          <wp:inline distT="0" distB="0" distL="0" distR="0" wp14:anchorId="6F779721" wp14:editId="7DA1FDEF">
            <wp:extent cx="464820" cy="4648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41FA" w14:textId="7CCAA7B6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lastRenderedPageBreak/>
        <w:t xml:space="preserve">- </w:t>
      </w:r>
      <w:r w:rsidRPr="00DF7EC7">
        <w:rPr>
          <w:rFonts w:ascii="Times New Roman" w:hAnsi="Times New Roman" w:cs="Times New Roman"/>
          <w:color w:val="000000"/>
          <w:u w:val="single"/>
        </w:rPr>
        <w:t>P 01 Запрещается курить</w:t>
      </w:r>
      <w:r w:rsidRPr="00DF7EC7">
        <w:rPr>
          <w:rFonts w:ascii="Times New Roman" w:hAnsi="Times New Roman" w:cs="Times New Roman"/>
        </w:rPr>
        <w:t xml:space="preserve">                                         </w:t>
      </w:r>
      <w:r w:rsidRPr="00DF7EC7">
        <w:rPr>
          <w:rFonts w:ascii="Times New Roman" w:hAnsi="Times New Roman" w:cs="Times New Roman"/>
          <w:noProof/>
        </w:rPr>
        <w:drawing>
          <wp:inline distT="0" distB="0" distL="0" distR="0" wp14:anchorId="59EDAF71" wp14:editId="0686CF48">
            <wp:extent cx="495300" cy="495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5DC3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 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53BD7C3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7528B1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24AFC88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06ACB997" w14:textId="7F67F615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14:paraId="2B58817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D6B812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2045B318" w14:textId="77777777" w:rsidR="00DF7EC7" w:rsidRPr="00DF7EC7" w:rsidRDefault="00DF7EC7" w:rsidP="00DF7EC7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507427597"/>
      <w:r w:rsidRPr="00DF7EC7">
        <w:rPr>
          <w:rFonts w:ascii="Times New Roman" w:hAnsi="Times New Roman" w:cs="Times New Roman"/>
          <w:sz w:val="24"/>
          <w:szCs w:val="24"/>
        </w:rPr>
        <w:t>2.Требования охраны труда перед началом работы</w:t>
      </w:r>
      <w:bookmarkEnd w:id="2"/>
    </w:p>
    <w:p w14:paraId="2CF46CF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14:paraId="38054A5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E02138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70B3B15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8A6BF74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2.2. Подготовить рабочее место:</w:t>
      </w:r>
    </w:p>
    <w:p w14:paraId="700B9A2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разместить канцелярские принадлежности на рабочем столе;</w:t>
      </w:r>
    </w:p>
    <w:p w14:paraId="0826DD2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проверить высоту стула и стола.</w:t>
      </w:r>
    </w:p>
    <w:p w14:paraId="55FE3618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2.3. Подготовить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6665"/>
      </w:tblGrid>
      <w:tr w:rsidR="00DF7EC7" w:rsidRPr="00DF7EC7" w14:paraId="57805DC5" w14:textId="77777777" w:rsidTr="00F252C5">
        <w:trPr>
          <w:tblHeader/>
        </w:trPr>
        <w:tc>
          <w:tcPr>
            <w:tcW w:w="1731" w:type="pct"/>
            <w:shd w:val="clear" w:color="auto" w:fill="auto"/>
          </w:tcPr>
          <w:p w14:paraId="146E2145" w14:textId="77777777" w:rsidR="00DF7EC7" w:rsidRPr="00DF7EC7" w:rsidRDefault="00DF7EC7" w:rsidP="00F252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EC7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5FFF12C8" w14:textId="77777777" w:rsidR="00DF7EC7" w:rsidRPr="00DF7EC7" w:rsidRDefault="00DF7EC7" w:rsidP="00F252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EC7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DF7EC7" w:rsidRPr="00DF7EC7" w14:paraId="6B4C74EA" w14:textId="77777777" w:rsidTr="00F252C5">
        <w:tc>
          <w:tcPr>
            <w:tcW w:w="1731" w:type="pct"/>
            <w:shd w:val="clear" w:color="auto" w:fill="auto"/>
          </w:tcPr>
          <w:p w14:paraId="729A239B" w14:textId="77777777" w:rsidR="00DF7EC7" w:rsidRPr="00DF7EC7" w:rsidRDefault="00DF7EC7" w:rsidP="00F252C5">
            <w:pPr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>Компьютер в сборе (монитор, мышь, клавиатура)  - ноутбук</w:t>
            </w:r>
          </w:p>
        </w:tc>
        <w:tc>
          <w:tcPr>
            <w:tcW w:w="3269" w:type="pct"/>
            <w:shd w:val="clear" w:color="auto" w:fill="auto"/>
          </w:tcPr>
          <w:p w14:paraId="1E54F7BB" w14:textId="77777777" w:rsidR="00DF7EC7" w:rsidRPr="00DF7EC7" w:rsidRDefault="00DF7EC7" w:rsidP="00F252C5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>проверить исправность оборудования и приспособлений:</w:t>
            </w:r>
          </w:p>
          <w:p w14:paraId="3CB095AE" w14:textId="77777777" w:rsidR="00DF7EC7" w:rsidRPr="00DF7EC7" w:rsidRDefault="00DF7EC7" w:rsidP="00F252C5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>- наличие защитных кожухов (в системном блоке);</w:t>
            </w:r>
          </w:p>
          <w:p w14:paraId="5D6AF865" w14:textId="77777777" w:rsidR="00DF7EC7" w:rsidRPr="00DF7EC7" w:rsidRDefault="00DF7EC7" w:rsidP="00F252C5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>- исправность работы мыши и клавиатуры;</w:t>
            </w:r>
          </w:p>
          <w:p w14:paraId="6BC81FC4" w14:textId="77777777" w:rsidR="00DF7EC7" w:rsidRPr="00DF7EC7" w:rsidRDefault="00DF7EC7" w:rsidP="00F252C5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>- исправность цветопередачи монитора;</w:t>
            </w:r>
          </w:p>
          <w:p w14:paraId="7777A3AD" w14:textId="25C3594F" w:rsidR="00DF7EC7" w:rsidRPr="00DF7EC7" w:rsidRDefault="00DF7EC7" w:rsidP="00F252C5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>- отсутст</w:t>
            </w:r>
            <w:r w:rsidR="009D2819">
              <w:rPr>
                <w:rFonts w:ascii="Times New Roman" w:eastAsia="Times New Roman" w:hAnsi="Times New Roman" w:cs="Times New Roman"/>
              </w:rPr>
              <w:t>вие розеток и/или иных проводов</w:t>
            </w:r>
            <w:r w:rsidRPr="00DF7EC7">
              <w:rPr>
                <w:rFonts w:ascii="Times New Roman" w:eastAsia="Times New Roman" w:hAnsi="Times New Roman" w:cs="Times New Roman"/>
              </w:rPr>
              <w:t xml:space="preserve"> в зоне досягаемости;</w:t>
            </w:r>
          </w:p>
          <w:p w14:paraId="43CF1F41" w14:textId="77777777" w:rsidR="00DF7EC7" w:rsidRPr="00DF7EC7" w:rsidRDefault="00DF7EC7" w:rsidP="00F252C5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lastRenderedPageBreak/>
              <w:t>- скорость работы при полной загруженности ПК;</w:t>
            </w:r>
          </w:p>
          <w:p w14:paraId="7BEEE0BE" w14:textId="77777777" w:rsidR="00DF7EC7" w:rsidRPr="00DF7EC7" w:rsidRDefault="00DF7EC7" w:rsidP="00F252C5">
            <w:pPr>
              <w:shd w:val="clear" w:color="auto" w:fill="FEFEFE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1630DAF4" w14:textId="77777777" w:rsidR="00DF7EC7" w:rsidRPr="00DF7EC7" w:rsidRDefault="00DF7EC7" w:rsidP="00F252C5">
            <w:pPr>
              <w:shd w:val="clear" w:color="auto" w:fill="FEFEFE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DF7EC7" w:rsidRPr="00DF7EC7" w14:paraId="35DCD82B" w14:textId="77777777" w:rsidTr="00F252C5">
        <w:tc>
          <w:tcPr>
            <w:tcW w:w="1731" w:type="pct"/>
            <w:shd w:val="clear" w:color="auto" w:fill="auto"/>
          </w:tcPr>
          <w:p w14:paraId="6F2E30A3" w14:textId="77777777" w:rsidR="00DF7EC7" w:rsidRPr="00DF7EC7" w:rsidRDefault="00DF7EC7" w:rsidP="00F252C5">
            <w:pPr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lastRenderedPageBreak/>
              <w:t xml:space="preserve">Принтер </w:t>
            </w:r>
          </w:p>
        </w:tc>
        <w:tc>
          <w:tcPr>
            <w:tcW w:w="3269" w:type="pct"/>
            <w:shd w:val="clear" w:color="auto" w:fill="auto"/>
          </w:tcPr>
          <w:p w14:paraId="5A0CD254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проверить синхронность работы ПК и принтера;</w:t>
            </w:r>
          </w:p>
          <w:p w14:paraId="38EDB6C2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совершить пробный запуск тестовой печати;</w:t>
            </w:r>
          </w:p>
          <w:p w14:paraId="12890CF1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проверить наличие тонера и бумаги</w:t>
            </w:r>
          </w:p>
          <w:p w14:paraId="2EC23293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7EC7">
              <w:rPr>
                <w:rFonts w:ascii="Times New Roman" w:hAnsi="Times New Roman" w:cs="Times New Roman"/>
                <w:b/>
                <w:i/>
              </w:rPr>
              <w:t>Электробезопасность</w:t>
            </w:r>
          </w:p>
          <w:p w14:paraId="6B1AEDA4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Используйте шнур питания, поставляемый с принтером.</w:t>
            </w:r>
          </w:p>
          <w:p w14:paraId="031BAE48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57F9C3D1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23DA0398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Не используйте удлинитель или сетевой разветвитель.</w:t>
            </w:r>
          </w:p>
          <w:p w14:paraId="7DC8A074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14C071DD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F7EC7">
              <w:rPr>
                <w:rFonts w:ascii="Times New Roman" w:hAnsi="Times New Roman" w:cs="Times New Roman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14:paraId="745DBBE4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4AFE049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14:paraId="0E035BA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31DF784C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14:paraId="6516CDA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убедиться в достаточности освещенности;</w:t>
      </w:r>
    </w:p>
    <w:p w14:paraId="36DC7BE6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проверить (визуально) правильность подключения оборудования в электросеть;</w:t>
      </w:r>
    </w:p>
    <w:p w14:paraId="438A068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2129A9C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662583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lastRenderedPageBreak/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5DED634" w14:textId="77777777" w:rsidR="00DF7EC7" w:rsidRPr="00DF7EC7" w:rsidRDefault="00DF7EC7" w:rsidP="00DF7EC7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507427598"/>
      <w:r w:rsidRPr="00DF7EC7">
        <w:rPr>
          <w:rFonts w:ascii="Times New Roman" w:hAnsi="Times New Roman" w:cs="Times New Roman"/>
          <w:sz w:val="24"/>
          <w:szCs w:val="24"/>
        </w:rPr>
        <w:t>3.Требования охраны труда во время работы</w:t>
      </w:r>
      <w:bookmarkEnd w:id="3"/>
    </w:p>
    <w:p w14:paraId="20CC406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8038"/>
      </w:tblGrid>
      <w:tr w:rsidR="00DF7EC7" w:rsidRPr="00DF7EC7" w14:paraId="64E6C462" w14:textId="77777777" w:rsidTr="00F252C5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56CFECD6" w14:textId="77777777" w:rsidR="00DF7EC7" w:rsidRPr="00DF7EC7" w:rsidRDefault="00DF7EC7" w:rsidP="00F252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EC7"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01BDAEC7" w14:textId="77777777" w:rsidR="00DF7EC7" w:rsidRPr="00DF7EC7" w:rsidRDefault="00DF7EC7" w:rsidP="00F252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EC7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DF7EC7" w:rsidRPr="00DF7EC7" w14:paraId="1C2ACB5A" w14:textId="77777777" w:rsidTr="00F252C5">
        <w:tc>
          <w:tcPr>
            <w:tcW w:w="1058" w:type="pct"/>
            <w:shd w:val="clear" w:color="auto" w:fill="auto"/>
          </w:tcPr>
          <w:p w14:paraId="0408D75F" w14:textId="77777777" w:rsidR="00DF7EC7" w:rsidRPr="00DF7EC7" w:rsidRDefault="00DF7EC7" w:rsidP="00F252C5">
            <w:pPr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>Компьютер в сборе (монитор, мышь, клавиатура)  - ноутбук</w:t>
            </w:r>
          </w:p>
        </w:tc>
        <w:tc>
          <w:tcPr>
            <w:tcW w:w="3942" w:type="pct"/>
            <w:shd w:val="clear" w:color="auto" w:fill="auto"/>
          </w:tcPr>
          <w:p w14:paraId="623B13FA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Во время работы:</w:t>
            </w:r>
          </w:p>
          <w:p w14:paraId="0F7A4E11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необходимо аккуратно обращаться с проводами;</w:t>
            </w:r>
          </w:p>
          <w:p w14:paraId="62119965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запрещается работать с неисправным компьютером/ноутбуком;</w:t>
            </w:r>
          </w:p>
          <w:p w14:paraId="5836B2DF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нельзя заниматься очисткой компьютера/ноутбука, когда он находится под напряжением;</w:t>
            </w:r>
          </w:p>
          <w:p w14:paraId="45790687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4EFC4A00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3FAFBD7D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14:paraId="540535EE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14:paraId="66F2DD46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0E1FC343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7392AC57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нельзя производить самостоятельно вскрытие и ремонт оборудования;</w:t>
            </w:r>
          </w:p>
          <w:p w14:paraId="5CEA7EFD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запрещается переключать разъемы интерфейсных кабелей периферийных устройств;</w:t>
            </w:r>
          </w:p>
          <w:p w14:paraId="2B1693A4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DF7EC7" w:rsidRPr="00DF7EC7" w14:paraId="01D5186E" w14:textId="77777777" w:rsidTr="00F252C5">
        <w:tc>
          <w:tcPr>
            <w:tcW w:w="1058" w:type="pct"/>
            <w:shd w:val="clear" w:color="auto" w:fill="auto"/>
          </w:tcPr>
          <w:p w14:paraId="30C80E31" w14:textId="77777777" w:rsidR="00DF7EC7" w:rsidRPr="00DF7EC7" w:rsidRDefault="00DF7EC7" w:rsidP="00F252C5">
            <w:pPr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eastAsia="Times New Roman" w:hAnsi="Times New Roman" w:cs="Times New Roman"/>
              </w:rPr>
              <w:t xml:space="preserve">Принтер </w:t>
            </w:r>
          </w:p>
        </w:tc>
        <w:tc>
          <w:tcPr>
            <w:tcW w:w="3942" w:type="pct"/>
            <w:shd w:val="clear" w:color="auto" w:fill="auto"/>
          </w:tcPr>
          <w:p w14:paraId="05D5471F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7EC7">
              <w:rPr>
                <w:rFonts w:ascii="Times New Roman" w:hAnsi="Times New Roman" w:cs="Times New Roman"/>
                <w:b/>
                <w:i/>
              </w:rPr>
              <w:t>Электробезопасность</w:t>
            </w:r>
          </w:p>
          <w:p w14:paraId="62161127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Не кладите предметы на шнур питания.</w:t>
            </w:r>
          </w:p>
          <w:p w14:paraId="039CFB69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Не закрывайте вентиляционные отверстия. Эти отверстия предотвращают перегрев принтера.</w:t>
            </w:r>
          </w:p>
          <w:p w14:paraId="38659062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Не допускайте попадания в принтер скобок и скрепок для бумаги.</w:t>
            </w:r>
          </w:p>
          <w:p w14:paraId="2B60E402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3F17E37D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7EC7">
              <w:rPr>
                <w:rFonts w:ascii="Times New Roman" w:hAnsi="Times New Roman" w:cs="Times New Roman"/>
                <w:b/>
                <w:i/>
              </w:rPr>
              <w:lastRenderedPageBreak/>
              <w:t>В случае возникновения необычного шума или запаха:</w:t>
            </w:r>
          </w:p>
          <w:p w14:paraId="127F062F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Немедленно выключите принтер.</w:t>
            </w:r>
          </w:p>
          <w:p w14:paraId="2E1CEF66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Выньте вилку шнура питания из розетки.</w:t>
            </w:r>
          </w:p>
          <w:p w14:paraId="2718E9FB" w14:textId="77777777" w:rsidR="00DF7EC7" w:rsidRPr="00DF7EC7" w:rsidRDefault="00DF7EC7" w:rsidP="00F25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7EC7">
              <w:rPr>
                <w:rFonts w:ascii="Times New Roman" w:hAnsi="Times New Roman" w:cs="Times New Roman"/>
              </w:rPr>
              <w:t>Для устранения неполадок сообщите эксперту.</w:t>
            </w:r>
          </w:p>
        </w:tc>
      </w:tr>
    </w:tbl>
    <w:p w14:paraId="6716EA0F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lastRenderedPageBreak/>
        <w:t>3.2. При выполнении конкурсных заданий и уборке рабочих мест:</w:t>
      </w:r>
    </w:p>
    <w:p w14:paraId="751E20D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1FDE84FD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соблюдать настоящую инструкцию;</w:t>
      </w:r>
    </w:p>
    <w:p w14:paraId="36A0B042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соблюдать правила эксплуатации оборудования, не подвергать их механическим ударам, не допускать падений;</w:t>
      </w:r>
    </w:p>
    <w:p w14:paraId="4D969F5B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поддерживать порядок и чистоту на рабочем месте;</w:t>
      </w:r>
    </w:p>
    <w:p w14:paraId="266C358F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14:paraId="204F7E1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3.3. При неисправности ПК и оргтехники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4A4718D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3A4EF1C" w14:textId="77777777" w:rsidR="00DF7EC7" w:rsidRPr="00DF7EC7" w:rsidRDefault="00DF7EC7" w:rsidP="00DF7EC7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Toc507427599"/>
      <w:r w:rsidRPr="00DF7EC7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  <w:bookmarkEnd w:id="4"/>
    </w:p>
    <w:p w14:paraId="7975EA8C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3BB3F3D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019E906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3B162DE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CEB23F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43CFE9D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A4AA38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C70B51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ADFB93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3D0B9D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97523B2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1DE75A47" w14:textId="77777777" w:rsidR="00DF7EC7" w:rsidRPr="00DF7EC7" w:rsidRDefault="00DF7EC7" w:rsidP="00DF7EC7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Toc507427600"/>
      <w:r w:rsidRPr="00DF7EC7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5"/>
    </w:p>
    <w:p w14:paraId="4F7F1DF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После окончания работ каждый участник обязан:</w:t>
      </w:r>
    </w:p>
    <w:p w14:paraId="5AACCA0B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5.1. Привести в порядок рабочее место. </w:t>
      </w:r>
    </w:p>
    <w:p w14:paraId="31CFEEE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5.2. Отключить ПК и оргтехнику от сети.</w:t>
      </w:r>
    </w:p>
    <w:p w14:paraId="110BC9E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5.3. Убрать ноутбуки в специально предназначенное для хранений место.</w:t>
      </w:r>
    </w:p>
    <w:p w14:paraId="0C4DD4E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20EC5810" w14:textId="77777777" w:rsidR="00DF7EC7" w:rsidRPr="00DF7EC7" w:rsidRDefault="00DF7EC7" w:rsidP="00DF7EC7">
      <w:pPr>
        <w:jc w:val="center"/>
        <w:rPr>
          <w:rFonts w:ascii="Times New Roman" w:hAnsi="Times New Roman" w:cs="Times New Roman"/>
        </w:rPr>
      </w:pPr>
    </w:p>
    <w:p w14:paraId="25FB2A9E" w14:textId="77777777" w:rsidR="00DF7EC7" w:rsidRPr="00DF7EC7" w:rsidRDefault="00DF7EC7" w:rsidP="00DF7EC7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F7EC7">
        <w:rPr>
          <w:rFonts w:ascii="Times New Roman" w:hAnsi="Times New Roman" w:cs="Times New Roman"/>
          <w:sz w:val="24"/>
          <w:szCs w:val="24"/>
        </w:rPr>
        <w:br w:type="page"/>
      </w:r>
      <w:bookmarkStart w:id="6" w:name="_Toc507427601"/>
      <w:r w:rsidRPr="00DF7EC7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6"/>
    </w:p>
    <w:p w14:paraId="2F9EA9D8" w14:textId="77777777" w:rsidR="00DF7EC7" w:rsidRPr="00DF7EC7" w:rsidRDefault="00DF7EC7" w:rsidP="00DF7EC7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74E69104" w14:textId="77777777" w:rsidR="00DF7EC7" w:rsidRPr="00DF7EC7" w:rsidRDefault="00DF7EC7" w:rsidP="00DF7EC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" w:name="_Toc507427602"/>
      <w:r w:rsidRPr="00DF7EC7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7"/>
    </w:p>
    <w:p w14:paraId="4C56469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1.1. К работе в качестве эксперта Компетенции «Преподавание английского языка в дистанционном формате» допускаются Эксперты, прошедшие специальное обучение и не имеющие противопоказаний по состоянию здоровья.</w:t>
      </w:r>
    </w:p>
    <w:p w14:paraId="24DE8CFC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08D364A2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</w:r>
    </w:p>
    <w:p w14:paraId="30C86076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12295EE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582A2A5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64A8344F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23EBA49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— электрический ток;</w:t>
      </w:r>
    </w:p>
    <w:p w14:paraId="22156822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2A4893D4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— шум, обусловленный конструкцией оргтехники;</w:t>
      </w:r>
    </w:p>
    <w:p w14:paraId="3D5BFDB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14:paraId="0D20225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— зрительное перенапряжение при работе с ПК.</w:t>
      </w:r>
    </w:p>
    <w:p w14:paraId="24D1BEB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1D8F4AC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Физические:</w:t>
      </w:r>
    </w:p>
    <w:p w14:paraId="1D348046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режущие и колющие предметы;</w:t>
      </w:r>
    </w:p>
    <w:p w14:paraId="0229B7F4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электрический ток;</w:t>
      </w:r>
    </w:p>
    <w:p w14:paraId="1582B9CD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повышенный шум;</w:t>
      </w:r>
    </w:p>
    <w:p w14:paraId="531E9CC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DF7EC7">
        <w:rPr>
          <w:rFonts w:ascii="Times New Roman" w:hAnsi="Times New Roman" w:cs="Times New Roman"/>
        </w:rPr>
        <w:t>-</w:t>
      </w:r>
      <w:r w:rsidRPr="00DF7EC7">
        <w:rPr>
          <w:rFonts w:ascii="Times New Roman" w:hAnsi="Times New Roman" w:cs="Times New Roman"/>
          <w:color w:val="000000"/>
        </w:rPr>
        <w:t xml:space="preserve"> недостаточность/яркость освещения;</w:t>
      </w:r>
    </w:p>
    <w:p w14:paraId="58707A3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повышенный уровень пульсации светового потока;</w:t>
      </w:r>
    </w:p>
    <w:p w14:paraId="6E0CA116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повышенное значение напряжения в электрической цепи, замыкание которой может произойти через тело человека;</w:t>
      </w:r>
    </w:p>
    <w:p w14:paraId="758CA96C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повышенный или пониженный уровень освещенности;</w:t>
      </w:r>
    </w:p>
    <w:p w14:paraId="304C8BBF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повышенный уровень прямой и отраженной яркости монитора.</w:t>
      </w:r>
    </w:p>
    <w:p w14:paraId="0399ED7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Психологические:</w:t>
      </w:r>
    </w:p>
    <w:p w14:paraId="4336AD5D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чрезмерное напряжение внимания;</w:t>
      </w:r>
    </w:p>
    <w:p w14:paraId="23A5B42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усиленная нагрузка на зрение;</w:t>
      </w:r>
    </w:p>
    <w:p w14:paraId="26FD478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повышенная ответственность.</w:t>
      </w:r>
    </w:p>
    <w:p w14:paraId="5DAE26E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lastRenderedPageBreak/>
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дискомфорт.</w:t>
      </w:r>
    </w:p>
    <w:p w14:paraId="7D17B82B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12014FAC" w14:textId="1B48BCE9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</w:t>
      </w:r>
      <w:r w:rsidRPr="00DF7EC7">
        <w:rPr>
          <w:rFonts w:ascii="Times New Roman" w:hAnsi="Times New Roman" w:cs="Times New Roman"/>
          <w:color w:val="000000"/>
          <w:u w:val="single"/>
        </w:rPr>
        <w:t xml:space="preserve"> F 04 Огнетушитель</w:t>
      </w:r>
      <w:r w:rsidRPr="00DF7EC7">
        <w:rPr>
          <w:rFonts w:ascii="Times New Roman" w:hAnsi="Times New Roman" w:cs="Times New Roman"/>
          <w:color w:val="000000"/>
        </w:rPr>
        <w:t xml:space="preserve">        </w:t>
      </w:r>
      <w:r w:rsidRPr="00DF7EC7">
        <w:rPr>
          <w:rFonts w:ascii="Times New Roman" w:hAnsi="Times New Roman" w:cs="Times New Roman"/>
        </w:rPr>
        <w:t xml:space="preserve">                                          </w:t>
      </w:r>
      <w:r w:rsidRPr="00DF7EC7">
        <w:rPr>
          <w:rFonts w:ascii="Times New Roman" w:hAnsi="Times New Roman" w:cs="Times New Roman"/>
          <w:noProof/>
        </w:rPr>
        <w:drawing>
          <wp:inline distT="0" distB="0" distL="0" distR="0" wp14:anchorId="0E7075F8" wp14:editId="6D1D6215">
            <wp:extent cx="449580" cy="44196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2B50" w14:textId="5011FB1A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- </w:t>
      </w:r>
      <w:r w:rsidRPr="00DF7EC7">
        <w:rPr>
          <w:rFonts w:ascii="Times New Roman" w:hAnsi="Times New Roman" w:cs="Times New Roman"/>
          <w:color w:val="000000"/>
          <w:u w:val="single"/>
        </w:rPr>
        <w:t> E 22 Указатель выхода</w:t>
      </w:r>
      <w:r w:rsidRPr="00DF7EC7">
        <w:rPr>
          <w:rFonts w:ascii="Times New Roman" w:hAnsi="Times New Roman" w:cs="Times New Roman"/>
        </w:rPr>
        <w:t xml:space="preserve">                                         </w:t>
      </w:r>
      <w:r w:rsidRPr="00DF7EC7">
        <w:rPr>
          <w:rFonts w:ascii="Times New Roman" w:hAnsi="Times New Roman" w:cs="Times New Roman"/>
          <w:noProof/>
        </w:rPr>
        <w:drawing>
          <wp:inline distT="0" distB="0" distL="0" distR="0" wp14:anchorId="0B6A5E80" wp14:editId="34377F0E">
            <wp:extent cx="769620" cy="4038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C6DE3" w14:textId="4A026D7C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- </w:t>
      </w:r>
      <w:r w:rsidRPr="00DF7EC7">
        <w:rPr>
          <w:rFonts w:ascii="Times New Roman" w:hAnsi="Times New Roman" w:cs="Times New Roman"/>
          <w:color w:val="000000"/>
          <w:u w:val="single"/>
        </w:rPr>
        <w:t>E 23 Указатель запасного выхода</w:t>
      </w:r>
      <w:r w:rsidRPr="00DF7EC7">
        <w:rPr>
          <w:rFonts w:ascii="Times New Roman" w:hAnsi="Times New Roman" w:cs="Times New Roman"/>
        </w:rPr>
        <w:t xml:space="preserve">                        </w:t>
      </w:r>
      <w:r w:rsidRPr="00DF7EC7">
        <w:rPr>
          <w:rFonts w:ascii="Times New Roman" w:hAnsi="Times New Roman" w:cs="Times New Roman"/>
          <w:noProof/>
        </w:rPr>
        <w:drawing>
          <wp:inline distT="0" distB="0" distL="0" distR="0" wp14:anchorId="0AB7F8D8" wp14:editId="38C072D7">
            <wp:extent cx="815340" cy="44196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05E6D" w14:textId="6D6050AF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- </w:t>
      </w:r>
      <w:r w:rsidRPr="00DF7EC7">
        <w:rPr>
          <w:rFonts w:ascii="Times New Roman" w:hAnsi="Times New Roman" w:cs="Times New Roman"/>
          <w:color w:val="000000"/>
          <w:u w:val="single"/>
        </w:rPr>
        <w:t xml:space="preserve">EC 01 Аптечка первой медицинской помощи </w:t>
      </w:r>
      <w:r w:rsidRPr="00DF7EC7">
        <w:rPr>
          <w:rFonts w:ascii="Times New Roman" w:hAnsi="Times New Roman" w:cs="Times New Roman"/>
          <w:color w:val="000000"/>
        </w:rPr>
        <w:t xml:space="preserve">     </w:t>
      </w:r>
      <w:r w:rsidRPr="00DF7EC7">
        <w:rPr>
          <w:rFonts w:ascii="Times New Roman" w:hAnsi="Times New Roman" w:cs="Times New Roman"/>
        </w:rPr>
        <w:t xml:space="preserve"> </w:t>
      </w:r>
      <w:r w:rsidRPr="00DF7EC7">
        <w:rPr>
          <w:rFonts w:ascii="Times New Roman" w:hAnsi="Times New Roman" w:cs="Times New Roman"/>
          <w:noProof/>
        </w:rPr>
        <w:drawing>
          <wp:inline distT="0" distB="0" distL="0" distR="0" wp14:anchorId="4ED22D9E" wp14:editId="25A95CF8">
            <wp:extent cx="464820" cy="4648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67F2" w14:textId="746274AE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- </w:t>
      </w:r>
      <w:r w:rsidRPr="00DF7EC7">
        <w:rPr>
          <w:rFonts w:ascii="Times New Roman" w:hAnsi="Times New Roman" w:cs="Times New Roman"/>
          <w:color w:val="000000"/>
          <w:u w:val="single"/>
        </w:rPr>
        <w:t>P 01 Запрещается курить</w:t>
      </w:r>
      <w:r w:rsidRPr="00DF7EC7">
        <w:rPr>
          <w:rFonts w:ascii="Times New Roman" w:hAnsi="Times New Roman" w:cs="Times New Roman"/>
        </w:rPr>
        <w:t xml:space="preserve">                                         </w:t>
      </w:r>
      <w:r w:rsidRPr="00DF7EC7">
        <w:rPr>
          <w:rFonts w:ascii="Times New Roman" w:hAnsi="Times New Roman" w:cs="Times New Roman"/>
          <w:noProof/>
        </w:rPr>
        <w:drawing>
          <wp:inline distT="0" distB="0" distL="0" distR="0" wp14:anchorId="702CD43F" wp14:editId="09B15DA7">
            <wp:extent cx="495300" cy="495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77B6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1467CC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В помещении Экспертов Компетенции «Преподавание английского языка в дистанционном формате»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82EC8DF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45DCEB47" w14:textId="6C34F030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14:paraId="473ADB95" w14:textId="77777777" w:rsidR="00DF7EC7" w:rsidRPr="00DF7EC7" w:rsidRDefault="00DF7EC7" w:rsidP="00DF7EC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507427603"/>
    </w:p>
    <w:p w14:paraId="3806C656" w14:textId="77777777" w:rsidR="00DF7EC7" w:rsidRPr="00DF7EC7" w:rsidRDefault="00DF7EC7" w:rsidP="00DF7EC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F7EC7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8"/>
    </w:p>
    <w:p w14:paraId="76F3979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14:paraId="7A0BB7EC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2E9BD5F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2B6B461C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4D6D658E" w14:textId="77777777" w:rsidR="00DF7EC7" w:rsidRPr="00DF7EC7" w:rsidRDefault="00DF7EC7" w:rsidP="00DF7EC7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осмотреть рабочие места экспертов и участников;</w:t>
      </w:r>
    </w:p>
    <w:p w14:paraId="78DDDA11" w14:textId="77777777" w:rsidR="00DF7EC7" w:rsidRPr="00DF7EC7" w:rsidRDefault="00DF7EC7" w:rsidP="00DF7EC7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привести в порядок рабочее место эксперта;</w:t>
      </w:r>
    </w:p>
    <w:p w14:paraId="7203A413" w14:textId="77777777" w:rsidR="00DF7EC7" w:rsidRPr="00DF7EC7" w:rsidRDefault="00DF7EC7" w:rsidP="00DF7EC7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lastRenderedPageBreak/>
        <w:t>- проверить правильность подключения оборудования в электросеть;</w:t>
      </w:r>
    </w:p>
    <w:p w14:paraId="10BA6E4F" w14:textId="77777777" w:rsidR="00DF7EC7" w:rsidRPr="00DF7EC7" w:rsidRDefault="00DF7EC7" w:rsidP="00DF7EC7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одеть необходимые средства индивидуальной защиты.</w:t>
      </w:r>
    </w:p>
    <w:p w14:paraId="5B26747C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D4FA43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235AE244" w14:textId="77777777" w:rsidR="00DF7EC7" w:rsidRPr="00DF7EC7" w:rsidRDefault="00DF7EC7" w:rsidP="00DF7EC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507427604"/>
    </w:p>
    <w:p w14:paraId="70A704EB" w14:textId="77777777" w:rsidR="00DF7EC7" w:rsidRPr="00DF7EC7" w:rsidRDefault="00DF7EC7" w:rsidP="00DF7EC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F7EC7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9"/>
    </w:p>
    <w:p w14:paraId="5274B0B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61AD4F26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50C254BF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A3A0B76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2FD6932C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3.4. Во избежание поражения током запрещается:</w:t>
      </w:r>
    </w:p>
    <w:p w14:paraId="55D8C8A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896044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2E2E392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14:paraId="3E53A40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29C7602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14:paraId="60BF9A7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3194D3B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358A03B2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3.6. Эксперту во время работы с оргтехникой:</w:t>
      </w:r>
    </w:p>
    <w:p w14:paraId="0ABC87B4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14:paraId="7DAEB52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326915F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14:paraId="047CEC4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14:paraId="4780BB6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не эксплуатировать аппарат, если он перегрелся, стал дымиться, появился посторонний запах или звук;</w:t>
      </w:r>
    </w:p>
    <w:p w14:paraId="30A1477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не эксплуатировать аппарат, если его уронили или корпус был поврежден;</w:t>
      </w:r>
    </w:p>
    <w:p w14:paraId="363E6D4D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lastRenderedPageBreak/>
        <w:t>- вынимать застрявшие листы можно только после отключения устройства из сети;</w:t>
      </w:r>
    </w:p>
    <w:p w14:paraId="13F4061B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-запрещается перемещать аппараты включенными в сеть;</w:t>
      </w:r>
    </w:p>
    <w:p w14:paraId="139AF933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все работы по замене картриджей, бумаги можно производить только после отключения аппарата от сети;</w:t>
      </w:r>
    </w:p>
    <w:p w14:paraId="3B56E6A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- запрещается опираться на стекло </w:t>
      </w:r>
      <w:proofErr w:type="spellStart"/>
      <w:r w:rsidRPr="00DF7EC7">
        <w:rPr>
          <w:rFonts w:ascii="Times New Roman" w:hAnsi="Times New Roman" w:cs="Times New Roman"/>
        </w:rPr>
        <w:t>оригиналодержателя</w:t>
      </w:r>
      <w:proofErr w:type="spellEnd"/>
      <w:r w:rsidRPr="00DF7EC7">
        <w:rPr>
          <w:rFonts w:ascii="Times New Roman" w:hAnsi="Times New Roman" w:cs="Times New Roman"/>
        </w:rPr>
        <w:t>, класть на него какие-либо вещи помимо оригинала;</w:t>
      </w:r>
    </w:p>
    <w:p w14:paraId="0FDA84CF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запрещается работать на аппарате с треснувшим стеклом;</w:t>
      </w:r>
    </w:p>
    <w:p w14:paraId="4D25B644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обязательно мыть руки теплой водой с мылом после каждой чистки картриджей, узлов и т.д.;</w:t>
      </w:r>
    </w:p>
    <w:p w14:paraId="3ACE29F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просыпанный тонер, носитель немедленно собрать пылесосом или влажной ветошью.</w:t>
      </w:r>
    </w:p>
    <w:p w14:paraId="122CCBB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B8FDCEF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3.8. Запрещается:</w:t>
      </w:r>
    </w:p>
    <w:p w14:paraId="391B922B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14:paraId="71C35130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иметь при себе любые средства связи;</w:t>
      </w:r>
    </w:p>
    <w:p w14:paraId="6D0E88E8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14:paraId="61A730D4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66091B4A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3.10. При наблюдении за выполнением конкурсного задания участниками Эксперту:</w:t>
      </w:r>
    </w:p>
    <w:p w14:paraId="0668E3C4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- передвигаться по конкурсной площадке не спеша, не делая резких движений, смотря под ноги.</w:t>
      </w:r>
    </w:p>
    <w:p w14:paraId="00F68FAD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DF29F8A" w14:textId="77777777" w:rsidR="00DF7EC7" w:rsidRPr="00DF7EC7" w:rsidRDefault="00DF7EC7" w:rsidP="00DF7EC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5"/>
      <w:r w:rsidRPr="00DF7EC7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0"/>
    </w:p>
    <w:p w14:paraId="2FDF33BF" w14:textId="1579B593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</w:r>
      <w:r w:rsidR="00E5428E">
        <w:rPr>
          <w:rFonts w:ascii="Times New Roman" w:hAnsi="Times New Roman" w:cs="Times New Roman"/>
        </w:rPr>
        <w:t>странению неисправностей, а так</w:t>
      </w:r>
      <w:r w:rsidRPr="00DF7EC7">
        <w:rPr>
          <w:rFonts w:ascii="Times New Roman" w:hAnsi="Times New Roman" w:cs="Times New Roman"/>
        </w:rPr>
        <w:t>же сообщить о случившемся Техническому Эксперту. Работу продолжать только после устранения возникшей неисправности.</w:t>
      </w:r>
    </w:p>
    <w:p w14:paraId="20D0F7B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BBC416D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02699D2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73E7FDB7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25FD57B5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31A88E8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C02F11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7E6E948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09019F1" w14:textId="13742CDA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</w:t>
      </w:r>
      <w:r w:rsidR="00E5428E">
        <w:rPr>
          <w:rFonts w:ascii="Times New Roman" w:hAnsi="Times New Roman" w:cs="Times New Roman"/>
        </w:rPr>
        <w:t>с</w:t>
      </w:r>
      <w:bookmarkStart w:id="11" w:name="_GoBack"/>
      <w:bookmarkEnd w:id="11"/>
      <w:r w:rsidRPr="00DF7EC7">
        <w:rPr>
          <w:rFonts w:ascii="Times New Roman" w:hAnsi="Times New Roman" w:cs="Times New Roman"/>
        </w:rPr>
        <w:t xml:space="preserve">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3400186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9875CC0" w14:textId="77777777" w:rsidR="00DF7EC7" w:rsidRPr="00DF7EC7" w:rsidRDefault="00DF7EC7" w:rsidP="00DF7EC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507427606"/>
      <w:r w:rsidRPr="00DF7EC7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58FE2151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После окончания конкурсного дня Эксперт обязан:</w:t>
      </w:r>
    </w:p>
    <w:p w14:paraId="28510C19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4849F598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14:paraId="585FB23E" w14:textId="77777777" w:rsidR="00DF7EC7" w:rsidRPr="00DF7EC7" w:rsidRDefault="00DF7EC7" w:rsidP="00DF7EC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F7EC7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10C9C5D" w14:textId="77777777" w:rsidR="004D5267" w:rsidRPr="00DF7EC7" w:rsidRDefault="004D5267" w:rsidP="00DF7EC7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DF7EC7" w:rsidSect="00804C14">
      <w:headerReference w:type="default" r:id="rId14"/>
      <w:footerReference w:type="default" r:id="rId15"/>
      <w:headerReference w:type="first" r:id="rId16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4958" w14:textId="77777777" w:rsidR="00473524" w:rsidRDefault="00473524">
      <w:pPr>
        <w:spacing w:after="0" w:line="240" w:lineRule="auto"/>
      </w:pPr>
      <w:r>
        <w:separator/>
      </w:r>
    </w:p>
  </w:endnote>
  <w:endnote w:type="continuationSeparator" w:id="0">
    <w:p w14:paraId="4999413F" w14:textId="77777777" w:rsidR="00473524" w:rsidRDefault="0047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yak Condensed Medium">
    <w:altName w:val="Times New Roman"/>
    <w:charset w:val="00"/>
    <w:family w:val="swiss"/>
    <w:pitch w:val="variable"/>
    <w:sig w:usb0="A00002FF" w:usb1="5000204A" w:usb2="00000024" w:usb3="00000000" w:csb0="00000097" w:csb1="00000000"/>
  </w:font>
  <w:font w:name="Mayak Condensed">
    <w:altName w:val="Times New Roman"/>
    <w:charset w:val="00"/>
    <w:family w:val="swiss"/>
    <w:pitch w:val="variable"/>
    <w:sig w:usb0="A00002FF" w:usb1="5000204A" w:usb2="00000024" w:usb3="00000000" w:csb0="00000097" w:csb1="00000000"/>
  </w:font>
  <w:font w:name="Mayak Light">
    <w:altName w:val="Times New Roman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8412" w14:textId="7F549D2F" w:rsidR="00FB6984" w:rsidRPr="005E3EE5" w:rsidRDefault="0082029F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E5428E">
      <w:rPr>
        <w:rFonts w:ascii="Mayak Light" w:hAnsi="Mayak Light" w:cs="Times New Roman"/>
        <w:b/>
        <w:bCs/>
        <w:noProof/>
        <w:color w:val="000000"/>
        <w:sz w:val="20"/>
        <w:szCs w:val="20"/>
      </w:rPr>
      <w:t>15</w: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="00472D51" w:rsidRPr="005E3EE5">
      <w:rPr>
        <w:rFonts w:ascii="Mayak Light" w:hAnsi="Mayak Light" w:cs="Times New Roman"/>
        <w:b/>
        <w:bCs/>
        <w:color w:val="000000"/>
        <w:sz w:val="20"/>
        <w:szCs w:val="20"/>
      </w:rPr>
      <w:t xml:space="preserve"> «</w:t>
    </w:r>
    <w:r w:rsidR="009D2819">
      <w:rPr>
        <w:rFonts w:ascii="Mayak Light" w:hAnsi="Mayak Light" w:cs="Times New Roman"/>
        <w:b/>
        <w:bCs/>
        <w:color w:val="000000"/>
        <w:sz w:val="20"/>
        <w:szCs w:val="20"/>
      </w:rPr>
      <w:t>ПРЕПОДАВАНИЕ АНГЛИЙСКОГО ЯЗЫКА В ДИСТАНЦИОННОМ ФОРМАТЕ</w:t>
    </w:r>
    <w:r w:rsidR="00472D51" w:rsidRPr="005E3EE5">
      <w:rPr>
        <w:rFonts w:ascii="Mayak Light" w:hAnsi="Mayak Light" w:cs="Times New Roman"/>
        <w:b/>
        <w:bCs/>
        <w:color w:val="000000"/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9686" w14:textId="77777777" w:rsidR="00473524" w:rsidRDefault="00473524">
      <w:pPr>
        <w:spacing w:after="0" w:line="240" w:lineRule="auto"/>
      </w:pPr>
      <w:r>
        <w:separator/>
      </w:r>
    </w:p>
  </w:footnote>
  <w:footnote w:type="continuationSeparator" w:id="0">
    <w:p w14:paraId="781EAD62" w14:textId="77777777" w:rsidR="00473524" w:rsidRDefault="0047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0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3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7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8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9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18"/>
  </w:num>
  <w:num w:numId="6">
    <w:abstractNumId w:val="10"/>
  </w:num>
  <w:num w:numId="7">
    <w:abstractNumId w:val="19"/>
  </w:num>
  <w:num w:numId="8">
    <w:abstractNumId w:val="17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8620B"/>
    <w:rsid w:val="00197600"/>
    <w:rsid w:val="001C46EC"/>
    <w:rsid w:val="002016E2"/>
    <w:rsid w:val="00235856"/>
    <w:rsid w:val="00242941"/>
    <w:rsid w:val="00270666"/>
    <w:rsid w:val="002728CC"/>
    <w:rsid w:val="00282C31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5374B"/>
    <w:rsid w:val="00455F59"/>
    <w:rsid w:val="00460BB8"/>
    <w:rsid w:val="0047229F"/>
    <w:rsid w:val="00472D51"/>
    <w:rsid w:val="00473524"/>
    <w:rsid w:val="004B4B32"/>
    <w:rsid w:val="004D5267"/>
    <w:rsid w:val="00500B10"/>
    <w:rsid w:val="00545107"/>
    <w:rsid w:val="0057773D"/>
    <w:rsid w:val="0058146D"/>
    <w:rsid w:val="00586C82"/>
    <w:rsid w:val="005A339E"/>
    <w:rsid w:val="005B4DC1"/>
    <w:rsid w:val="005C20EC"/>
    <w:rsid w:val="005C5C7C"/>
    <w:rsid w:val="005E3EE5"/>
    <w:rsid w:val="005F1C4A"/>
    <w:rsid w:val="00623E2E"/>
    <w:rsid w:val="00644ECD"/>
    <w:rsid w:val="00646347"/>
    <w:rsid w:val="0065120E"/>
    <w:rsid w:val="00675DCB"/>
    <w:rsid w:val="0069564A"/>
    <w:rsid w:val="006A280E"/>
    <w:rsid w:val="006A4278"/>
    <w:rsid w:val="006B5B1C"/>
    <w:rsid w:val="006C1AA1"/>
    <w:rsid w:val="006E47D4"/>
    <w:rsid w:val="006F669E"/>
    <w:rsid w:val="0071425D"/>
    <w:rsid w:val="00714E59"/>
    <w:rsid w:val="0072017B"/>
    <w:rsid w:val="0073798E"/>
    <w:rsid w:val="00750413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46BC1"/>
    <w:rsid w:val="00847869"/>
    <w:rsid w:val="00852D8A"/>
    <w:rsid w:val="00862CFD"/>
    <w:rsid w:val="00863621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D2819"/>
    <w:rsid w:val="009E37D8"/>
    <w:rsid w:val="00A141B6"/>
    <w:rsid w:val="00A26CF5"/>
    <w:rsid w:val="00A30A71"/>
    <w:rsid w:val="00A702B0"/>
    <w:rsid w:val="00A83D29"/>
    <w:rsid w:val="00AD79A1"/>
    <w:rsid w:val="00AE0BE0"/>
    <w:rsid w:val="00AE661F"/>
    <w:rsid w:val="00AF5E87"/>
    <w:rsid w:val="00B0024C"/>
    <w:rsid w:val="00B014D3"/>
    <w:rsid w:val="00B10B0E"/>
    <w:rsid w:val="00B2734D"/>
    <w:rsid w:val="00B365EE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2624"/>
    <w:rsid w:val="00DD70DD"/>
    <w:rsid w:val="00DD79D5"/>
    <w:rsid w:val="00DE3893"/>
    <w:rsid w:val="00DF7EC7"/>
    <w:rsid w:val="00E04D45"/>
    <w:rsid w:val="00E17C67"/>
    <w:rsid w:val="00E22173"/>
    <w:rsid w:val="00E22BA5"/>
    <w:rsid w:val="00E5428E"/>
    <w:rsid w:val="00E555D5"/>
    <w:rsid w:val="00EC4C64"/>
    <w:rsid w:val="00EF393C"/>
    <w:rsid w:val="00F51BDC"/>
    <w:rsid w:val="00F53981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3868-F63C-40AE-BBAE-AA47B2CD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 5</cp:lastModifiedBy>
  <cp:revision>6</cp:revision>
  <cp:lastPrinted>2021-08-03T14:38:00Z</cp:lastPrinted>
  <dcterms:created xsi:type="dcterms:W3CDTF">2022-05-19T07:29:00Z</dcterms:created>
  <dcterms:modified xsi:type="dcterms:W3CDTF">2023-03-01T11:51:00Z</dcterms:modified>
</cp:coreProperties>
</file>